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30" w:rsidRPr="00FC770F" w:rsidRDefault="00A10A52" w:rsidP="00A10A52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C770F">
        <w:rPr>
          <w:rFonts w:ascii="Times New Roman" w:hAnsi="Times New Roman" w:cs="Times New Roman"/>
          <w:b/>
          <w:sz w:val="24"/>
          <w:szCs w:val="24"/>
        </w:rPr>
        <w:t>ПРОГРАММА краткосрочного элективного курса «Познание мира по картам»</w:t>
      </w:r>
    </w:p>
    <w:bookmarkEnd w:id="0"/>
    <w:p w:rsidR="00A10A52" w:rsidRPr="00FC770F" w:rsidRDefault="00A10A52" w:rsidP="00A10A5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770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A10A52" w:rsidRPr="00A10A52" w:rsidRDefault="00A10A52" w:rsidP="00A10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авторского курса  Н.В. </w:t>
      </w:r>
      <w:proofErr w:type="spellStart"/>
      <w:r w:rsidRPr="00A10A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Болотникова</w:t>
      </w:r>
      <w:proofErr w:type="spellEnd"/>
      <w:r w:rsidRPr="00A10A52">
        <w:rPr>
          <w:rFonts w:ascii="Times New Roman" w:eastAsia="Times New Roman" w:hAnsi="Times New Roman" w:cs="Times New Roman"/>
          <w:sz w:val="24"/>
          <w:szCs w:val="24"/>
          <w:lang w:eastAsia="ru-RU"/>
        </w:rPr>
        <w:t>, И.П. Чередниченко</w:t>
      </w:r>
    </w:p>
    <w:p w:rsidR="00A10A52" w:rsidRDefault="00A10A52" w:rsidP="00A10A52">
      <w:pPr>
        <w:pStyle w:val="1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География. 9 класс. </w:t>
      </w:r>
      <w:proofErr w:type="spellStart"/>
      <w:r w:rsidRPr="00A10A5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Предпрофильная</w:t>
      </w:r>
      <w:proofErr w:type="spellEnd"/>
      <w:r w:rsidRPr="00A10A5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подготовка: сборник программ элективных курсов</w:t>
      </w:r>
    </w:p>
    <w:p w:rsidR="00A10A52" w:rsidRPr="00A10A52" w:rsidRDefault="00A10A52" w:rsidP="00A10A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Волгоград, Учитель, 2009г.</w:t>
      </w:r>
    </w:p>
    <w:p w:rsidR="00A10A52" w:rsidRPr="00FC770F" w:rsidRDefault="00FC770F" w:rsidP="00A10A52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FC770F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документов:</w:t>
      </w:r>
    </w:p>
    <w:p w:rsidR="00FC770F" w:rsidRPr="004E155C" w:rsidRDefault="00FC770F" w:rsidP="00FC770F">
      <w:pPr>
        <w:pStyle w:val="a6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>Закон РФ «Об образовании»;</w:t>
      </w:r>
    </w:p>
    <w:p w:rsidR="00FC770F" w:rsidRPr="004E155C" w:rsidRDefault="00FC770F" w:rsidP="00FC770F">
      <w:pPr>
        <w:pStyle w:val="a6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МОиН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РФ № 2783 от 18.07.02. </w:t>
      </w:r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«Об утверждении Концепции профильного обучения на старшей ступени общего образования»;</w:t>
      </w:r>
      <w:proofErr w:type="gramEnd"/>
    </w:p>
    <w:p w:rsidR="00FC770F" w:rsidRPr="004E155C" w:rsidRDefault="00FC770F" w:rsidP="00FC770F">
      <w:pPr>
        <w:pStyle w:val="a6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предпрофильной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FC770F" w:rsidRPr="004E155C" w:rsidRDefault="00FC770F" w:rsidP="00FC770F">
      <w:pPr>
        <w:pStyle w:val="a6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Приказом Министерства образования и науки Российской Федерации № 1897 от 17 декабря 2010 года «Об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2014г.,</w:t>
      </w:r>
    </w:p>
    <w:p w:rsidR="00FC770F" w:rsidRPr="004E155C" w:rsidRDefault="00FC770F" w:rsidP="00FC770F">
      <w:pPr>
        <w:pStyle w:val="a6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</w:t>
      </w:r>
    </w:p>
    <w:p w:rsidR="00FC770F" w:rsidRPr="004E155C" w:rsidRDefault="00FC770F" w:rsidP="00FC770F">
      <w:pPr>
        <w:pStyle w:val="3"/>
        <w:keepNext w:val="0"/>
        <w:keepLines w:val="0"/>
        <w:numPr>
          <w:ilvl w:val="0"/>
          <w:numId w:val="8"/>
        </w:numPr>
        <w:spacing w:before="0" w:line="270" w:lineRule="atLeast"/>
        <w:ind w:left="426"/>
        <w:rPr>
          <w:rFonts w:ascii="Times New Roman" w:eastAsia="Arial" w:hAnsi="Times New Roman" w:cs="Times New Roman"/>
          <w:b w:val="0"/>
          <w:bCs w:val="0"/>
          <w:color w:val="231F20"/>
          <w:sz w:val="21"/>
        </w:rPr>
      </w:pPr>
      <w:r w:rsidRPr="004E155C">
        <w:rPr>
          <w:rFonts w:eastAsia="Arial"/>
          <w:b w:val="0"/>
          <w:bCs w:val="0"/>
          <w:color w:val="231F20"/>
          <w:sz w:val="21"/>
        </w:rPr>
        <w:t xml:space="preserve">Приказы </w:t>
      </w:r>
      <w:proofErr w:type="spellStart"/>
      <w:r w:rsidRPr="004E155C">
        <w:rPr>
          <w:rFonts w:eastAsia="Arial"/>
          <w:b w:val="0"/>
          <w:bCs w:val="0"/>
          <w:color w:val="231F20"/>
          <w:sz w:val="21"/>
        </w:rPr>
        <w:t>Минобрнауки</w:t>
      </w:r>
      <w:proofErr w:type="spellEnd"/>
      <w:r w:rsidRPr="004E155C">
        <w:rPr>
          <w:rFonts w:eastAsia="Arial"/>
          <w:b w:val="0"/>
          <w:bCs w:val="0"/>
          <w:color w:val="231F20"/>
          <w:sz w:val="21"/>
        </w:rPr>
        <w:t xml:space="preserve"> России от 31.12.2015 г. 1577 «</w:t>
      </w:r>
      <w:r w:rsidRPr="004E155C">
        <w:rPr>
          <w:rFonts w:ascii="Times New Roman" w:eastAsia="Arial" w:hAnsi="Times New Roman" w:cs="Times New Roman"/>
          <w:b w:val="0"/>
          <w:bCs w:val="0"/>
          <w:color w:val="231F20"/>
          <w:sz w:val="21"/>
        </w:rPr>
        <w:t>О внесении изменений в федеральный государственный образовательный стандарт основного общего образования»</w:t>
      </w:r>
    </w:p>
    <w:p w:rsidR="00FC770F" w:rsidRPr="00FC770F" w:rsidRDefault="00FC770F" w:rsidP="00FC770F">
      <w:pPr>
        <w:numPr>
          <w:ilvl w:val="0"/>
          <w:numId w:val="8"/>
        </w:numPr>
        <w:spacing w:after="0" w:line="240" w:lineRule="auto"/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B246FF">
        <w:rPr>
          <w:rFonts w:ascii="Times New Roman" w:eastAsia="Arial" w:hAnsi="Times New Roman" w:cs="Times New Roman"/>
          <w:color w:val="231F20"/>
          <w:sz w:val="21"/>
        </w:rPr>
        <w:t xml:space="preserve">Концепции развития географического образования в </w:t>
      </w:r>
      <w:r>
        <w:rPr>
          <w:rFonts w:ascii="Times New Roman" w:eastAsia="Arial" w:hAnsi="Times New Roman" w:cs="Times New Roman"/>
          <w:color w:val="231F20"/>
          <w:sz w:val="21"/>
        </w:rPr>
        <w:t>Российской Федерации, утверждена</w:t>
      </w:r>
      <w:r w:rsidRPr="00B246FF">
        <w:rPr>
          <w:rFonts w:ascii="Times New Roman" w:eastAsia="Arial" w:hAnsi="Times New Roman" w:cs="Times New Roman"/>
          <w:color w:val="231F20"/>
          <w:sz w:val="21"/>
        </w:rPr>
        <w:t xml:space="preserve"> решением Коллегии Министерства просвещения и науки РФ от 24.12.2018 года</w:t>
      </w:r>
    </w:p>
    <w:p w:rsidR="00FC770F" w:rsidRPr="004E155C" w:rsidRDefault="00FC770F" w:rsidP="00FC770F">
      <w:pPr>
        <w:pStyle w:val="a8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Устав ОУ</w:t>
      </w:r>
    </w:p>
    <w:p w:rsidR="00FC770F" w:rsidRPr="004E155C" w:rsidRDefault="00FC770F" w:rsidP="00FC770F">
      <w:pPr>
        <w:pStyle w:val="a8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E155C">
        <w:rPr>
          <w:rFonts w:ascii="Times New Roman" w:eastAsia="Arial" w:hAnsi="Times New Roman" w:cs="Times New Roman"/>
          <w:color w:val="231F20"/>
          <w:sz w:val="21"/>
        </w:rPr>
        <w:t>Образовательная программа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proofErr w:type="gramEnd"/>
    </w:p>
    <w:p w:rsidR="00FC770F" w:rsidRPr="004E155C" w:rsidRDefault="00FC770F" w:rsidP="00FC770F">
      <w:pPr>
        <w:pStyle w:val="a8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Положение об элективных курсах, рассмотрено на заседании педсовета, протокол №6 от 27.11.2008г., внесены изменения на заседании педсовета, протокол № 1 от 18.01.2013г., внесены изменения на заседании методического совета, протокол №9 от 11 июня 2016г., утверждённые приказом руководителя ОУ.</w:t>
      </w:r>
    </w:p>
    <w:p w:rsidR="00FC770F" w:rsidRDefault="00FC770F" w:rsidP="00A10A5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5AB5" w:rsidRPr="00FC770F" w:rsidRDefault="008C5AB5" w:rsidP="00FC7B0F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77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A10A52" w:rsidRPr="00FC770F" w:rsidRDefault="00FC7B0F" w:rsidP="00A10A52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FC770F">
        <w:rPr>
          <w:color w:val="000000"/>
        </w:rPr>
        <w:t xml:space="preserve">    </w:t>
      </w:r>
      <w:r w:rsidR="00A10A52" w:rsidRPr="00FC770F">
        <w:rPr>
          <w:color w:val="000000"/>
        </w:rPr>
        <w:t>Целью изучения курса</w:t>
      </w:r>
      <w:r w:rsidR="00A10A52" w:rsidRPr="00A10A52">
        <w:rPr>
          <w:color w:val="000000"/>
        </w:rPr>
        <w:t> является более глубокое и осмысленное усвоение практической составляющей школьной географии. Курс "Познание мира по картам" способствует углублению знаний учащихся, расширению их кругозора, географическому мышлению, удовлетворению познавательных интересов в различных областях деятельности человека. Развивают содержание курса географии, изучение которого осуществляется на минимальном общеобразовательном уровне, что позволяет поддерживать изучение смежных учебных предметов на профильном уровне или получать</w:t>
      </w:r>
      <w:r w:rsidR="00A10A52" w:rsidRPr="00A10A52">
        <w:rPr>
          <w:color w:val="000000"/>
        </w:rPr>
        <w:br/>
        <w:t>дополнительную подготовку для сдачи ОГЭ по выбранному предмету.</w:t>
      </w:r>
      <w:r w:rsidR="00A10A52" w:rsidRPr="00A10A52">
        <w:rPr>
          <w:color w:val="000000"/>
        </w:rPr>
        <w:br/>
      </w:r>
      <w:r w:rsidR="00A10A52" w:rsidRPr="00FC770F">
        <w:rPr>
          <w:color w:val="000000"/>
        </w:rPr>
        <w:t>Задачи курса:</w:t>
      </w:r>
      <w:proofErr w:type="gramStart"/>
      <w:r w:rsidR="00A10A52" w:rsidRPr="00A10A52">
        <w:rPr>
          <w:color w:val="000000"/>
        </w:rPr>
        <w:br/>
        <w:t>-</w:t>
      </w:r>
      <w:proofErr w:type="gramEnd"/>
      <w:r w:rsidR="00A10A52" w:rsidRPr="00A10A52">
        <w:rPr>
          <w:color w:val="000000"/>
        </w:rPr>
        <w:t>способствовать самоопределению ученика и выбору дальнейшей профессиональной</w:t>
      </w:r>
      <w:r w:rsidR="00A10A52" w:rsidRPr="00A10A52">
        <w:rPr>
          <w:color w:val="000000"/>
        </w:rPr>
        <w:br/>
        <w:t>деятельности;</w:t>
      </w:r>
      <w:r w:rsidR="00A10A52" w:rsidRPr="00A10A52">
        <w:rPr>
          <w:color w:val="000000"/>
        </w:rPr>
        <w:br/>
        <w:t>-создавать положительную мотивацию обучения на планируемом профиле;</w:t>
      </w:r>
      <w:r w:rsidR="00A10A52" w:rsidRPr="00A10A52">
        <w:rPr>
          <w:color w:val="000000"/>
        </w:rPr>
        <w:br/>
        <w:t>-познакомить учащихся с ведущими для данного профиля видами деятельности;</w:t>
      </w:r>
      <w:r w:rsidR="00A10A52" w:rsidRPr="00A10A52">
        <w:rPr>
          <w:color w:val="000000"/>
        </w:rPr>
        <w:br/>
        <w:t>-активизировать познавательную деятельность школьников;</w:t>
      </w:r>
      <w:r w:rsidR="00A10A52" w:rsidRPr="00A10A52">
        <w:rPr>
          <w:color w:val="000000"/>
        </w:rPr>
        <w:br/>
        <w:t>-повысить информационную и коммуникативную компетентность учащихся. </w:t>
      </w:r>
      <w:r w:rsidR="00A10A52" w:rsidRPr="00A10A52">
        <w:rPr>
          <w:color w:val="000000"/>
        </w:rPr>
        <w:br/>
      </w:r>
      <w:r w:rsidR="00A10A52" w:rsidRPr="00FC770F">
        <w:rPr>
          <w:color w:val="000000"/>
        </w:rPr>
        <w:lastRenderedPageBreak/>
        <w:t>-</w:t>
      </w:r>
      <w:r w:rsidR="00A10A52" w:rsidRPr="00A10A52">
        <w:rPr>
          <w:color w:val="000000"/>
        </w:rPr>
        <w:t>расширить знания учащихся об истории появления и создания карт, методах их составления и использования.</w:t>
      </w:r>
    </w:p>
    <w:p w:rsidR="00A10A52" w:rsidRPr="00FC770F" w:rsidRDefault="00A10A52" w:rsidP="00A10A52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совершенствовать навыков работы с разными источниками информации:</w:t>
      </w: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картографическими (топографической и географической картами, глобусом), текстовыми (текстом учебников, дополнительной литературой), профилями, диаграммами, рисунками, схемами и др.</w:t>
      </w:r>
      <w:proofErr w:type="gramEnd"/>
    </w:p>
    <w:p w:rsidR="00A10A52" w:rsidRPr="00FC770F" w:rsidRDefault="00A10A52" w:rsidP="00A10A52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отработка умений самостоятельной индивидуальной и групповой работы.</w:t>
      </w:r>
    </w:p>
    <w:p w:rsidR="00844C05" w:rsidRDefault="00635AE4" w:rsidP="00A10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программы</w:t>
      </w:r>
      <w:r w:rsidR="003051A4" w:rsidRPr="00CB7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="003B75F6">
        <w:rPr>
          <w:rFonts w:ascii="Times New Roman" w:eastAsia="Times New Roman" w:hAnsi="Times New Roman" w:cs="Times New Roman"/>
          <w:sz w:val="24"/>
          <w:szCs w:val="24"/>
          <w:lang w:eastAsia="ru-RU"/>
        </w:rPr>
        <w:t>14 часов, длительность занятия – 40 минут</w:t>
      </w:r>
    </w:p>
    <w:p w:rsidR="003B75F6" w:rsidRDefault="003B75F6" w:rsidP="00A10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занятий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коллективные и групповые</w:t>
      </w:r>
    </w:p>
    <w:p w:rsidR="003B75F6" w:rsidRPr="00CB7FD2" w:rsidRDefault="003B75F6" w:rsidP="00A10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зачет - незачет</w:t>
      </w:r>
    </w:p>
    <w:p w:rsidR="00A10A52" w:rsidRDefault="00A10A52" w:rsidP="00A10A52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10A52" w:rsidRDefault="00A10A52" w:rsidP="00A10A52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</w:t>
      </w:r>
    </w:p>
    <w:p w:rsidR="00A10A52" w:rsidRPr="0022122E" w:rsidRDefault="00A10A52" w:rsidP="00A10A52">
      <w:pPr>
        <w:rPr>
          <w:rFonts w:ascii="Times New Roman" w:eastAsia="Arial" w:hAnsi="Times New Roman" w:cs="Times New Roman"/>
          <w:b/>
          <w:sz w:val="21"/>
        </w:rPr>
      </w:pPr>
      <w:r w:rsidRPr="0022122E">
        <w:rPr>
          <w:rFonts w:ascii="Times New Roman" w:eastAsia="Arial" w:hAnsi="Times New Roman" w:cs="Times New Roman"/>
          <w:b/>
          <w:sz w:val="21"/>
        </w:rPr>
        <w:t>Личностные</w:t>
      </w:r>
    </w:p>
    <w:p w:rsidR="00A10A52" w:rsidRPr="00A10A52" w:rsidRDefault="00A10A52" w:rsidP="00485069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page14"/>
      <w:bookmarkEnd w:id="1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10A52" w:rsidRPr="00A10A52" w:rsidRDefault="00A10A52" w:rsidP="00A10A52">
      <w:pPr>
        <w:pStyle w:val="3"/>
        <w:spacing w:before="0"/>
        <w:ind w:left="426"/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bookmarkStart w:id="2" w:name="_Toc31898608"/>
      <w:bookmarkStart w:id="3" w:name="_Toc31893384"/>
      <w:bookmarkStart w:id="4" w:name="_Toc25924553"/>
      <w:r w:rsidRPr="00A10A52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  <w:t xml:space="preserve">Метапредметные результаты </w:t>
      </w:r>
      <w:bookmarkEnd w:id="2"/>
      <w:bookmarkEnd w:id="3"/>
      <w:bookmarkEnd w:id="4"/>
    </w:p>
    <w:p w:rsidR="00A10A52" w:rsidRPr="00A10A52" w:rsidRDefault="00A10A52" w:rsidP="00485069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A10A52" w:rsidRPr="00A10A52" w:rsidRDefault="00A10A52" w:rsidP="00485069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A10A52" w:rsidRPr="00A10A52" w:rsidRDefault="00A10A52" w:rsidP="00485069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A10A52" w:rsidRPr="00A10A52" w:rsidRDefault="00A10A52" w:rsidP="00485069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A10A52" w:rsidRPr="00A10A52" w:rsidRDefault="00A10A52" w:rsidP="00485069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Смысловое чтение. </w:t>
      </w:r>
    </w:p>
    <w:p w:rsidR="00A10A52" w:rsidRPr="00A10A52" w:rsidRDefault="00A10A52" w:rsidP="00485069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A10A52" w:rsidRPr="00A10A52" w:rsidRDefault="00A10A52" w:rsidP="00485069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</w:t>
      </w:r>
    </w:p>
    <w:p w:rsidR="00A10A52" w:rsidRPr="00A10A52" w:rsidRDefault="00A10A52" w:rsidP="00A10A52">
      <w:pPr>
        <w:pStyle w:val="a6"/>
        <w:shd w:val="clear" w:color="auto" w:fill="FFFFFF"/>
        <w:spacing w:before="0" w:beforeAutospacing="0" w:after="0" w:afterAutospacing="0"/>
        <w:ind w:left="426"/>
        <w:rPr>
          <w:b/>
          <w:color w:val="000000"/>
        </w:rPr>
      </w:pPr>
      <w:r w:rsidRPr="00A10A52">
        <w:rPr>
          <w:b/>
          <w:color w:val="000000"/>
        </w:rPr>
        <w:t>Предметные</w:t>
      </w:r>
    </w:p>
    <w:p w:rsidR="00A10A52" w:rsidRPr="00A10A52" w:rsidRDefault="00A10A52" w:rsidP="00485069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>овладеть навыками чтения карты, использовать карты атласа для решения практических задач и выполнения заданий;</w:t>
      </w:r>
    </w:p>
    <w:p w:rsidR="00A10A52" w:rsidRPr="00A10A52" w:rsidRDefault="00A10A52" w:rsidP="00485069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>уметь использовать разнообразные географические источники информации — карту, статистические материалы, дополнительную литературу, геоинформационные системы ПК;</w:t>
      </w:r>
    </w:p>
    <w:p w:rsidR="00A10A52" w:rsidRPr="00A10A52" w:rsidRDefault="00A10A52" w:rsidP="0048506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>описывать и объяснять явления природы, анализируя данные различных карт;</w:t>
      </w:r>
    </w:p>
    <w:p w:rsidR="00A10A52" w:rsidRPr="00A10A52" w:rsidRDefault="00A10A52" w:rsidP="0048506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lastRenderedPageBreak/>
        <w:t>составлять полную географическую характеристику разных территорий Земли;</w:t>
      </w:r>
    </w:p>
    <w:p w:rsidR="00A10A52" w:rsidRPr="00A10A52" w:rsidRDefault="00A10A52" w:rsidP="0048506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>применять свои знания на практике, делать выводы.</w:t>
      </w:r>
    </w:p>
    <w:p w:rsidR="00E11D45" w:rsidRDefault="00E11D45" w:rsidP="00A10A52">
      <w:pPr>
        <w:shd w:val="clear" w:color="auto" w:fill="FFFFFF"/>
        <w:spacing w:before="30" w:after="3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0A52" w:rsidRDefault="00A10A52" w:rsidP="00A10A52">
      <w:pPr>
        <w:shd w:val="clear" w:color="auto" w:fill="FFFFFF"/>
        <w:spacing w:before="30" w:after="3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0A52" w:rsidRPr="00A10A52" w:rsidRDefault="00A10A52" w:rsidP="00A10A52">
      <w:pPr>
        <w:shd w:val="clear" w:color="auto" w:fill="FFFFFF"/>
        <w:spacing w:after="0" w:line="317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A10A52" w:rsidRPr="00A10A52" w:rsidRDefault="00A10A52" w:rsidP="00A10A52">
      <w:pPr>
        <w:shd w:val="clear" w:color="auto" w:fill="FFFFFF"/>
        <w:spacing w:after="0" w:line="317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B75F6" w:rsidRPr="00A10A52" w:rsidRDefault="00A10A52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Решен</w:t>
      </w:r>
      <w:r w:rsidR="003B75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ие задач по плану и карте 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по переводу масштаба из численного в </w:t>
      </w:r>
      <w:proofErr w:type="gramStart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именованный</w:t>
      </w:r>
      <w:proofErr w:type="gramEnd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обратно. Измерение расстояний на плане местности и карте разными способами.</w:t>
      </w:r>
    </w:p>
    <w:p w:rsidR="003B75F6" w:rsidRDefault="003B75F6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на определение превышения высоты между отдельными точками на местности. Изображение неровностей рельефа с помощью горизонталей и </w:t>
      </w:r>
      <w:proofErr w:type="spellStart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бергштрихов</w:t>
      </w:r>
      <w:proofErr w:type="spellEnd"/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Определение зависимости расстояния между горизонталями от крутизны склонов. Решение задач на определение крутизны и направления склонов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простых профилей по плану местности. Тренировка умения читать рельеф по плану местности. Решение задач на определение взаимной видимости географических объектов на основе анализа топографической карты.</w:t>
      </w:r>
    </w:p>
    <w:p w:rsidR="003B75F6" w:rsidRDefault="003B75F6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75F6" w:rsidRDefault="00A10A52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 Решение за</w:t>
      </w:r>
      <w:r w:rsidR="003B75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дач по теме «Оболочки Земли»</w:t>
      </w:r>
    </w:p>
    <w:p w:rsidR="003B75F6" w:rsidRDefault="003B75F6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Определение сторон горизонта по параллелям и меридианам. Определение и анализ длин</w:t>
      </w: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меридианов и параллелей. Решение задач на сравнение протяжённости параллелей и меридианов на глобусе и географической карте. Решение задач на сравнение времени совершения путешествий в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5</w:t>
      </w: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различных широтах, в зависимости от направления д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6</w:t>
      </w: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вижения; по разным меридианам и параллелям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определение географических координат и местоположения объекта по координатам.</w:t>
      </w:r>
    </w:p>
    <w:p w:rsid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определение местного и поясного времени.</w:t>
      </w: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>Особенности пересечения линии перемены дат.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определение расположения слоев горных пород в зависимости от их возраста.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сравнение и ранжирование гео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графических объектов по глубине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Работа с климатическими картами: чтение изотерм, определение количества осадков.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Решение задач на соответствие между природной зоной, почвами, животными и растениями, характерными </w:t>
      </w:r>
      <w:proofErr w:type="gramStart"/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</w:t>
      </w:r>
      <w:proofErr w:type="gramEnd"/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данной ПЗ.</w:t>
      </w:r>
    </w:p>
    <w:p w:rsidR="003B75F6" w:rsidRDefault="00A10A52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Раздел III. Решение задач по темам «Население Земли» и</w:t>
      </w:r>
      <w:r w:rsidR="003B75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«Политическая карта мира»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Выполнение заданий на составление типологий государств (с использованием различных показателей – положению на материке или острове; по наличию выхода в Мировой океан; по количеству граничащих государств и т.д.)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определение страны по характерным чертам географического положения, особенности природы и населения и хозяйства.</w:t>
      </w:r>
    </w:p>
    <w:p w:rsidR="003B75F6" w:rsidRPr="00A10A52" w:rsidRDefault="003B75F6" w:rsidP="003B75F6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75F6" w:rsidRPr="00A10A52" w:rsidRDefault="00A10A52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IV. Решение задач по теме «География России» </w:t>
      </w: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3B75F6"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соотношение возраста земной коры, тектонической структуры, формы рельефа и полезными ископаемыми.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Решение задач на определение плотности населения субъектов РФ, выявление зависимости плотности населения субъектов РФ от природных условий.</w:t>
      </w:r>
    </w:p>
    <w:p w:rsidR="003B75F6" w:rsidRPr="00A10A52" w:rsidRDefault="003B75F6" w:rsidP="003B75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0A52" w:rsidRPr="00A10A52" w:rsidRDefault="00A10A52" w:rsidP="003B75F6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0A52" w:rsidRPr="00A10A52" w:rsidRDefault="00A10A52" w:rsidP="00A10A52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0A52" w:rsidRPr="00A10A52" w:rsidRDefault="00A10A52" w:rsidP="00A10A52">
      <w:pPr>
        <w:shd w:val="clear" w:color="auto" w:fill="FFFFFF"/>
        <w:spacing w:after="0" w:line="317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A10A52" w:rsidRPr="00A10A52" w:rsidRDefault="00A10A52" w:rsidP="00A10A52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0A52" w:rsidRPr="00A10A52" w:rsidRDefault="00A10A52" w:rsidP="00A10A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0A52" w:rsidRDefault="00A10A52" w:rsidP="00A10A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tbl>
      <w:tblPr>
        <w:tblStyle w:val="a3"/>
        <w:tblW w:w="9748" w:type="dxa"/>
        <w:tblInd w:w="-743" w:type="dxa"/>
        <w:tblLook w:val="04A0" w:firstRow="1" w:lastRow="0" w:firstColumn="1" w:lastColumn="0" w:noHBand="0" w:noVBand="1"/>
      </w:tblPr>
      <w:tblGrid>
        <w:gridCol w:w="675"/>
        <w:gridCol w:w="7088"/>
        <w:gridCol w:w="1985"/>
      </w:tblGrid>
      <w:tr w:rsidR="00A10A52" w:rsidTr="003B75F6">
        <w:tc>
          <w:tcPr>
            <w:tcW w:w="675" w:type="dxa"/>
          </w:tcPr>
          <w:p w:rsidR="00A10A52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</w:tcPr>
          <w:p w:rsidR="00A10A52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985" w:type="dxa"/>
          </w:tcPr>
          <w:p w:rsidR="00A10A52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занятия</w:t>
            </w: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по переводу масштаба из численного в </w:t>
            </w:r>
            <w:proofErr w:type="gramStart"/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именованный</w:t>
            </w:r>
            <w:proofErr w:type="gramEnd"/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обратно. Измерение расстояний на плане местности и карте разными способами.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решение учебной задачи</w:t>
            </w: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3B75F6" w:rsidRDefault="003B75F6" w:rsidP="00A10A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на определение превышения высоты между отдельными точками на местности. Изображение неровностей рельефа с помощью горизонталей и </w:t>
            </w:r>
            <w:proofErr w:type="spellStart"/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бергштрихов</w:t>
            </w:r>
            <w:proofErr w:type="spellEnd"/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Определение зависимости расстояния между горизонталями от крутизны склонов. Решение задач на определение крутизны и направления склонов</w:t>
            </w: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простых профилей по плану местности. Тренировка умения читать рельеф по плану местности. Решение задач на определение взаимной видимости географических объектов на основе анализа топографической карты.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Определение сторон горизонта по параллелям и меридианам. Определение и анализ длин</w:t>
            </w: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 xml:space="preserve">меридианов и параллелей. Решение задач на сравнение протяжённости параллелей и меридианов на глобусе и географической карте. Решение задач на сравнение времени совершения путешествий в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различных широтах, в зависимости от направления д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вижения; по разным меридианам и параллелям.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определение географических координат и местоположения объекта по координатам.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определение местного и поясного времени.</w:t>
            </w: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Особенности пересечения линии перемены дат.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определение расположения слоев горных пород в зависимости от их возраста.</w:t>
            </w:r>
          </w:p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сравнение и ранжирование географических объектов по глубине.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Работа с климатическими картами: чтение изотерм, определение количества осадков.</w:t>
            </w:r>
          </w:p>
          <w:p w:rsidR="003B75F6" w:rsidRPr="00A10A52" w:rsidRDefault="003B75F6" w:rsidP="00A10A5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Решение задач на соответствие между природной зоной, почвами, животными и растениями, характерными </w:t>
            </w:r>
            <w:proofErr w:type="gramStart"/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для</w:t>
            </w:r>
            <w:proofErr w:type="gramEnd"/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данной ПЗ.</w:t>
            </w: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Выполнение заданий на составление типологий государств (с использованием различных показателей – положению на материке или острове; по наличию выхода в Мировой океан; по количеству граничащих государств и т.д.)</w:t>
            </w:r>
          </w:p>
          <w:p w:rsidR="003B75F6" w:rsidRPr="00A10A52" w:rsidRDefault="003B75F6" w:rsidP="00485069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определение страны по характерным чертам географического положения, особенности природы и населения и хозяйства.</w:t>
            </w:r>
          </w:p>
          <w:p w:rsidR="003B75F6" w:rsidRPr="00A10A52" w:rsidRDefault="003B75F6" w:rsidP="003B75F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соотношение возраста земной коры, тектонической структуры, формы рельефа и полезными ископаемыми.</w:t>
            </w:r>
          </w:p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B75F6" w:rsidRPr="00A10A52" w:rsidRDefault="003B75F6" w:rsidP="003B75F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10A5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на определение плотности населения субъектов РФ, выявление зависимости плотности населения субъектов РФ от природных условий.</w:t>
            </w:r>
          </w:p>
          <w:p w:rsidR="003B75F6" w:rsidRPr="00A10A52" w:rsidRDefault="003B75F6" w:rsidP="003B75F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75F6" w:rsidTr="003B75F6">
        <w:tc>
          <w:tcPr>
            <w:tcW w:w="67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8" w:type="dxa"/>
          </w:tcPr>
          <w:p w:rsidR="003B75F6" w:rsidRPr="00A10A52" w:rsidRDefault="003B75F6" w:rsidP="003B75F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Зачетный урок</w:t>
            </w:r>
          </w:p>
        </w:tc>
        <w:tc>
          <w:tcPr>
            <w:tcW w:w="1985" w:type="dxa"/>
          </w:tcPr>
          <w:p w:rsidR="003B75F6" w:rsidRDefault="003B75F6" w:rsidP="00A10A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0A52" w:rsidRDefault="00A10A52" w:rsidP="00A10A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0A52" w:rsidRDefault="00A10A52" w:rsidP="00A10A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</w:pPr>
    </w:p>
    <w:p w:rsidR="00A10A52" w:rsidRPr="003B75F6" w:rsidRDefault="003B75F6" w:rsidP="00A10A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1.Аксакалова Г.П. и др. Факультативные занятия по географии. – М.: Просвещение, 1985.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2.Андреев Н.В. Основы топографии и картографии: пособие для уч-ся по факультативному курсу. - М.: Просвещение, 1972.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Баринова И.И. Самостоятельные и практические работы по географии СССР: кн. для учителя. – М.: Просвещение, 1990.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4.Богданова А.А. Уроки географии: 7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пособие для учителя. – М.: Просвещение, 1985.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Герасимова Т.П.,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Мясникова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Общая география. 10 класс. – СПб</w:t>
      </w:r>
      <w:proofErr w:type="gram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proofErr w:type="gram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Пятунин В.Б. Контрольные и проверочные работы по географии, 6-10 классы: метод. Пособие. –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М.:Дрофа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1997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Сиротин В. И. Практические работы по географии и методика их выполнения (6-10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.): пособие для учителя. – М.: АРКТИ, 1998.</w:t>
      </w:r>
    </w:p>
    <w:p w:rsidR="003B75F6" w:rsidRPr="003B75F6" w:rsidRDefault="003B75F6" w:rsidP="003B7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Румынина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С., </w:t>
      </w:r>
      <w:proofErr w:type="spellStart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Сапроненкова</w:t>
      </w:r>
      <w:proofErr w:type="spellEnd"/>
      <w:r w:rsidRPr="003B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Н.С. Практические работы по географии. 6-10 классы. – М.: Школа-Пресс, 2001.</w:t>
      </w:r>
    </w:p>
    <w:p w:rsidR="003B75F6" w:rsidRPr="00A10A52" w:rsidRDefault="003B75F6" w:rsidP="00A10A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0A52" w:rsidRPr="00A10A52" w:rsidRDefault="00A10A52" w:rsidP="00A10A52">
      <w:pPr>
        <w:shd w:val="clear" w:color="auto" w:fill="FFFFFF"/>
        <w:spacing w:before="30" w:after="3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10A52" w:rsidRPr="00A10A52" w:rsidSect="00A10A5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43DF0"/>
    <w:multiLevelType w:val="hybridMultilevel"/>
    <w:tmpl w:val="C9C8A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27190"/>
    <w:multiLevelType w:val="multilevel"/>
    <w:tmpl w:val="C828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C6FCA"/>
    <w:multiLevelType w:val="hybridMultilevel"/>
    <w:tmpl w:val="AA9C8E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C7275F"/>
    <w:multiLevelType w:val="multilevel"/>
    <w:tmpl w:val="2116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B04F79"/>
    <w:multiLevelType w:val="hybridMultilevel"/>
    <w:tmpl w:val="29260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610D0584"/>
    <w:multiLevelType w:val="hybridMultilevel"/>
    <w:tmpl w:val="815E8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177F4"/>
    <w:multiLevelType w:val="multilevel"/>
    <w:tmpl w:val="60644C0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5AB5"/>
    <w:rsid w:val="000D2230"/>
    <w:rsid w:val="00137F03"/>
    <w:rsid w:val="00177B55"/>
    <w:rsid w:val="001B73F2"/>
    <w:rsid w:val="001C7AE7"/>
    <w:rsid w:val="001D79C8"/>
    <w:rsid w:val="001F4CE8"/>
    <w:rsid w:val="001F4E29"/>
    <w:rsid w:val="00213DFE"/>
    <w:rsid w:val="002E46A8"/>
    <w:rsid w:val="002E78CA"/>
    <w:rsid w:val="003051A4"/>
    <w:rsid w:val="003210D1"/>
    <w:rsid w:val="003A0273"/>
    <w:rsid w:val="003B545F"/>
    <w:rsid w:val="003B75F6"/>
    <w:rsid w:val="00467CB7"/>
    <w:rsid w:val="004723F4"/>
    <w:rsid w:val="00477C88"/>
    <w:rsid w:val="00485069"/>
    <w:rsid w:val="004A70F4"/>
    <w:rsid w:val="004D5369"/>
    <w:rsid w:val="004D5AF3"/>
    <w:rsid w:val="00595B34"/>
    <w:rsid w:val="005E0E69"/>
    <w:rsid w:val="00635AE4"/>
    <w:rsid w:val="00844C05"/>
    <w:rsid w:val="008C5AB5"/>
    <w:rsid w:val="00955517"/>
    <w:rsid w:val="009F4A54"/>
    <w:rsid w:val="009F7A56"/>
    <w:rsid w:val="00A10A52"/>
    <w:rsid w:val="00A233A5"/>
    <w:rsid w:val="00A700AD"/>
    <w:rsid w:val="00AB200F"/>
    <w:rsid w:val="00AF3AF9"/>
    <w:rsid w:val="00B21404"/>
    <w:rsid w:val="00B66C0A"/>
    <w:rsid w:val="00B96E92"/>
    <w:rsid w:val="00C32387"/>
    <w:rsid w:val="00C462FA"/>
    <w:rsid w:val="00C83194"/>
    <w:rsid w:val="00C85032"/>
    <w:rsid w:val="00CB7FD2"/>
    <w:rsid w:val="00D56DA7"/>
    <w:rsid w:val="00DE10CB"/>
    <w:rsid w:val="00DF2561"/>
    <w:rsid w:val="00E11D45"/>
    <w:rsid w:val="00E55E79"/>
    <w:rsid w:val="00EA5173"/>
    <w:rsid w:val="00F61A28"/>
    <w:rsid w:val="00FC770F"/>
    <w:rsid w:val="00FC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C8"/>
  </w:style>
  <w:style w:type="paragraph" w:styleId="1">
    <w:name w:val="heading 1"/>
    <w:basedOn w:val="a"/>
    <w:next w:val="a"/>
    <w:link w:val="10"/>
    <w:uiPriority w:val="9"/>
    <w:qFormat/>
    <w:rsid w:val="00A1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7C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7A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C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AF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3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5AE4"/>
  </w:style>
  <w:style w:type="character" w:customStyle="1" w:styleId="30">
    <w:name w:val="Заголовок 3 Знак"/>
    <w:basedOn w:val="a0"/>
    <w:link w:val="3"/>
    <w:uiPriority w:val="9"/>
    <w:semiHidden/>
    <w:rsid w:val="001C7A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1C7AE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C7AE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77C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1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10A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795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86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729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40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519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383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12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686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58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9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310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83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28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60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17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779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24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Admin</cp:lastModifiedBy>
  <cp:revision>3</cp:revision>
  <dcterms:created xsi:type="dcterms:W3CDTF">2020-10-25T12:13:00Z</dcterms:created>
  <dcterms:modified xsi:type="dcterms:W3CDTF">2020-10-25T12:16:00Z</dcterms:modified>
</cp:coreProperties>
</file>